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Blake Williams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Mr. Blake,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DataForward returns to San Jose this March 5–7, bringing together 1,500+ data, engineering, and product leaders—43% hold director or VP roles and manage annual tech budgets of $3M+.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We’re inviting ApexCloud to join as a featured sponsor for our AI Ops track, tying into your recent “Next-Gen Reliability” report and product launch.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Mainstage panel + 50-person roundtable with opt-in badge scanning.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Post-event content syndication + report collaboration (co-branded).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VIP meeting program: 10 curated 1:1s based on your ICP.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Are you available for a brief scoping call Tuesday at 10:30 or Thursday at 1:00? I’d be happy to share last year’s wrap metrics and our 2025 agenda.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Best regards,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2.png"/>
          <a:graphic>
            <a:graphicData uri="http://schemas.openxmlformats.org/drawingml/2006/picture">
              <pic:pic>
                <pic:nvPicPr>
                  <pic:cNvPr descr="horizontal lin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