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20" w:line="288" w:lineRule="auto"/>
        <w:rPr>
          <w:rFonts w:ascii="Proxima Nova" w:cs="Proxima Nova" w:eastAsia="Proxima Nova" w:hAnsi="Proxima Nova"/>
          <w:b w:val="1"/>
          <w:color w:val="353744"/>
        </w:rPr>
      </w:pPr>
      <w:r w:rsidDel="00000000" w:rsidR="00000000" w:rsidRPr="00000000">
        <w:rPr>
          <w:b w:val="1"/>
          <w:rtl w:val="0"/>
        </w:rPr>
        <w:t xml:space="preserve">Your Name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40" w:lineRule="auto"/>
        <w:rPr>
          <w:color w:val="666666"/>
          <w:sz w:val="20"/>
          <w:szCs w:val="20"/>
        </w:rPr>
      </w:pPr>
      <w:r w:rsidDel="00000000" w:rsidR="00000000" w:rsidRPr="00000000">
        <w:rPr>
          <w:color w:val="666666"/>
          <w:sz w:val="20"/>
          <w:szCs w:val="20"/>
          <w:rtl w:val="0"/>
        </w:rPr>
        <w:t xml:space="preserve">123 Your Street</w:t>
      </w:r>
    </w:p>
    <w:p w:rsidR="00000000" w:rsidDel="00000000" w:rsidP="00000000" w:rsidRDefault="00000000" w:rsidRPr="00000000" w14:paraId="000000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40" w:lineRule="auto"/>
        <w:rPr>
          <w:color w:val="666666"/>
          <w:sz w:val="20"/>
          <w:szCs w:val="20"/>
        </w:rPr>
      </w:pPr>
      <w:r w:rsidDel="00000000" w:rsidR="00000000" w:rsidRPr="00000000">
        <w:rPr>
          <w:color w:val="666666"/>
          <w:sz w:val="20"/>
          <w:szCs w:val="20"/>
          <w:rtl w:val="0"/>
        </w:rPr>
        <w:t xml:space="preserve">Your City, ST 12345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40" w:lineRule="auto"/>
        <w:rPr>
          <w:rFonts w:ascii="Proxima Nova" w:cs="Proxima Nova" w:eastAsia="Proxima Nova" w:hAnsi="Proxima Nova"/>
          <w:color w:val="666666"/>
          <w:sz w:val="20"/>
          <w:szCs w:val="20"/>
        </w:rPr>
      </w:pPr>
      <w:r w:rsidDel="00000000" w:rsidR="00000000" w:rsidRPr="00000000">
        <w:rPr>
          <w:rFonts w:ascii="Proxima Nova" w:cs="Proxima Nova" w:eastAsia="Proxima Nova" w:hAnsi="Proxima Nova"/>
          <w:color w:val="666666"/>
          <w:sz w:val="20"/>
          <w:szCs w:val="20"/>
          <w:rtl w:val="0"/>
        </w:rPr>
        <w:t xml:space="preserve">(123) 456-7890</w:t>
      </w:r>
    </w:p>
    <w:p w:rsidR="00000000" w:rsidDel="00000000" w:rsidP="00000000" w:rsidRDefault="00000000" w:rsidRPr="00000000" w14:paraId="0000000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40" w:lineRule="auto"/>
        <w:rPr>
          <w:rFonts w:ascii="Proxima Nova" w:cs="Proxima Nova" w:eastAsia="Proxima Nova" w:hAnsi="Proxima Nova"/>
          <w:color w:val="666666"/>
          <w:sz w:val="20"/>
          <w:szCs w:val="20"/>
        </w:rPr>
      </w:pPr>
      <w:r w:rsidDel="00000000" w:rsidR="00000000" w:rsidRPr="00000000">
        <w:rPr>
          <w:rFonts w:ascii="Proxima Nova" w:cs="Proxima Nova" w:eastAsia="Proxima Nova" w:hAnsi="Proxima Nova"/>
          <w:color w:val="666666"/>
          <w:sz w:val="20"/>
          <w:szCs w:val="20"/>
          <w:rtl w:val="0"/>
        </w:rPr>
        <w:t xml:space="preserve">no_reply@example.com</w:t>
      </w:r>
    </w:p>
    <w:p w:rsidR="00000000" w:rsidDel="00000000" w:rsidP="00000000" w:rsidRDefault="00000000" w:rsidRPr="00000000" w14:paraId="0000000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480" w:line="360" w:lineRule="auto"/>
        <w:rPr>
          <w:rFonts w:ascii="Proxima Nova" w:cs="Proxima Nova" w:eastAsia="Proxima Nova" w:hAnsi="Proxima Nova"/>
          <w:color w:val="353744"/>
        </w:rPr>
      </w:pPr>
      <w:r w:rsidDel="00000000" w:rsidR="00000000" w:rsidRPr="00000000">
        <w:rPr>
          <w:rFonts w:ascii="Proxima Nova" w:cs="Proxima Nova" w:eastAsia="Proxima Nova" w:hAnsi="Proxima Nova"/>
          <w:color w:val="353744"/>
          <w:rtl w:val="0"/>
        </w:rPr>
        <w:t xml:space="preserve">4th September 20</w:t>
      </w:r>
      <w:r w:rsidDel="00000000" w:rsidR="00000000" w:rsidRPr="00000000">
        <w:rPr>
          <w:rtl w:val="0"/>
        </w:rPr>
        <w:t xml:space="preserve">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20" w:line="288" w:lineRule="auto"/>
        <w:rPr>
          <w:rFonts w:ascii="Proxima Nova" w:cs="Proxima Nova" w:eastAsia="Proxima Nova" w:hAnsi="Proxima Nova"/>
          <w:b w:val="1"/>
          <w:color w:val="353744"/>
        </w:rPr>
      </w:pPr>
      <w:r w:rsidDel="00000000" w:rsidR="00000000" w:rsidRPr="00000000">
        <w:rPr>
          <w:b w:val="1"/>
          <w:rtl w:val="0"/>
        </w:rPr>
        <w:t xml:space="preserve">Liam George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40" w:lineRule="auto"/>
        <w:rPr>
          <w:rFonts w:ascii="Proxima Nova" w:cs="Proxima Nova" w:eastAsia="Proxima Nova" w:hAnsi="Proxima Nova"/>
          <w:color w:val="353744"/>
        </w:rPr>
      </w:pPr>
      <w:r w:rsidDel="00000000" w:rsidR="00000000" w:rsidRPr="00000000">
        <w:rPr>
          <w:rFonts w:ascii="Proxima Nova" w:cs="Proxima Nova" w:eastAsia="Proxima Nova" w:hAnsi="Proxima Nova"/>
          <w:color w:val="353744"/>
          <w:rtl w:val="0"/>
        </w:rPr>
        <w:t xml:space="preserve">CEO, </w:t>
      </w:r>
      <w:r w:rsidDel="00000000" w:rsidR="00000000" w:rsidRPr="00000000">
        <w:rPr>
          <w:rtl w:val="0"/>
        </w:rPr>
        <w:t xml:space="preserve">Company Name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40" w:lineRule="auto"/>
        <w:rPr/>
      </w:pPr>
      <w:r w:rsidDel="00000000" w:rsidR="00000000" w:rsidRPr="00000000">
        <w:rPr>
          <w:rtl w:val="0"/>
        </w:rPr>
        <w:t xml:space="preserve">123 Address St </w:t>
      </w:r>
    </w:p>
    <w:p w:rsidR="00000000" w:rsidDel="00000000" w:rsidP="00000000" w:rsidRDefault="00000000" w:rsidRPr="00000000" w14:paraId="0000000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40" w:lineRule="auto"/>
        <w:rPr/>
      </w:pPr>
      <w:r w:rsidDel="00000000" w:rsidR="00000000" w:rsidRPr="00000000">
        <w:rPr>
          <w:rtl w:val="0"/>
        </w:rPr>
        <w:t xml:space="preserve">Anytown, ST 12345</w:t>
      </w:r>
    </w:p>
    <w:p w:rsidR="00000000" w:rsidDel="00000000" w:rsidP="00000000" w:rsidRDefault="00000000" w:rsidRPr="00000000" w14:paraId="0000000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Dear Mr. George,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FutureWork Live is our hybrid summit exploring workplace innovation and AI in HR—streaming live on June 11, with in-person sessions hosted in NYC. In 2024, we drew 4,200 live viewers and 6,700 total views within 30 days.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We’d love for WorkStack to join as a digital content partner—this aligns perfectly with your focus on AI-driven productivity.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Sample benefits at a glance: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Sponsored session slot with opt-in lead capture and live chat visibility.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Logo on all promotional emails (45,000 list) and streamed sessions.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Post-event content package (video clips + analytics dashboard).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Could we schedule a 20-minute call Wednesday at 10:00 or Friday at 1:00 to explore options?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All the best,</w:t>
      </w:r>
    </w:p>
    <w:p w:rsidR="00000000" w:rsidDel="00000000" w:rsidP="00000000" w:rsidRDefault="00000000" w:rsidRPr="00000000" w14:paraId="0000001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200" w:line="288" w:lineRule="auto"/>
        <w:rPr>
          <w:color w:val="000000"/>
        </w:rPr>
      </w:pPr>
      <w:r w:rsidDel="00000000" w:rsidR="00000000" w:rsidRPr="00000000">
        <w:rPr>
          <w:b w:val="1"/>
          <w:color w:val="000000"/>
          <w:sz w:val="28"/>
          <w:szCs w:val="28"/>
          <w:rtl w:val="0"/>
        </w:rPr>
        <w:t xml:space="preserve">Your Name</w:t>
      </w: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first"/>
      <w:pgSz w:h="15840" w:w="12240" w:orient="portrait"/>
      <w:pgMar w:bottom="720" w:top="720" w:left="1440" w:right="3240" w:header="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rebuchet MS"/>
  <w:font w:name="Proxima Nov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before="400" w:line="288" w:lineRule="auto"/>
      <w:rPr>
        <w:rFonts w:ascii="Proxima Nova" w:cs="Proxima Nova" w:eastAsia="Proxima Nova" w:hAnsi="Proxima Nova"/>
        <w:color w:val="35374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7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before="80" w:line="288" w:lineRule="auto"/>
      <w:rPr/>
    </w:pPr>
    <w:r w:rsidDel="00000000" w:rsidR="00000000" w:rsidRPr="00000000">
      <w:rPr>
        <w:rFonts w:ascii="Proxima Nova" w:cs="Proxima Nova" w:eastAsia="Proxima Nova" w:hAnsi="Proxima Nova"/>
        <w:color w:val="353744"/>
      </w:rPr>
      <w:drawing>
        <wp:inline distB="114300" distT="114300" distL="114300" distR="114300">
          <wp:extent cx="5943600" cy="63500"/>
          <wp:effectExtent b="0" l="0" r="0" t="0"/>
          <wp:docPr descr="horizontal line" id="2" name="image1.png"/>
          <a:graphic>
            <a:graphicData uri="http://schemas.openxmlformats.org/drawingml/2006/picture">
              <pic:pic>
                <pic:nvPicPr>
                  <pic:cNvPr descr="horizontal line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43600" cy="635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before="400" w:lineRule="auto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9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before="80" w:lineRule="auto"/>
      <w:rPr/>
    </w:pPr>
    <w:r w:rsidDel="00000000" w:rsidR="00000000" w:rsidRPr="00000000">
      <w:rPr/>
      <w:drawing>
        <wp:inline distB="114300" distT="114300" distL="114300" distR="114300">
          <wp:extent cx="5943600" cy="63500"/>
          <wp:effectExtent b="0" l="0" r="0" t="0"/>
          <wp:docPr descr="horizontal line" id="1" name="image3.png"/>
          <a:graphic>
            <a:graphicData uri="http://schemas.openxmlformats.org/drawingml/2006/picture">
              <pic:pic>
                <pic:nvPicPr>
                  <pic:cNvPr descr="horizontal line"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43600" cy="635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Proxima Nova" w:cs="Proxima Nova" w:eastAsia="Proxima Nova" w:hAnsi="Proxima Nova"/>
        <w:color w:val="353744"/>
        <w:sz w:val="22"/>
        <w:szCs w:val="22"/>
        <w:lang w:val="en"/>
      </w:rPr>
    </w:rPrDefault>
    <w:pPrDefault>
      <w:pPr>
        <w:spacing w:before="200" w:line="288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before="320" w:line="288" w:lineRule="auto"/>
    </w:pPr>
    <w:rPr>
      <w:rFonts w:ascii="Proxima Nova" w:cs="Proxima Nova" w:eastAsia="Proxima Nova" w:hAnsi="Proxima Nova"/>
      <w:b w:val="1"/>
      <w:color w:val="35374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line="240" w:lineRule="auto"/>
    </w:pPr>
    <w:rPr>
      <w:rFonts w:ascii="Proxima Nova" w:cs="Proxima Nova" w:eastAsia="Proxima Nova" w:hAnsi="Proxima Nova"/>
      <w:color w:val="00ab44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before="320" w:line="288" w:lineRule="auto"/>
    </w:pPr>
    <w:rPr>
      <w:rFonts w:ascii="Proxima Nova" w:cs="Proxima Nova" w:eastAsia="Proxima Nova" w:hAnsi="Proxima Nova"/>
      <w:b w:val="1"/>
      <w:color w:val="00ab4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before="200" w:line="288" w:lineRule="auto"/>
    </w:pPr>
    <w:rPr>
      <w:rFonts w:ascii="Proxima Nova" w:cs="Proxima Nova" w:eastAsia="Proxima Nova" w:hAnsi="Proxima Nova"/>
      <w:color w:val="353744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line="240" w:lineRule="auto"/>
    </w:pPr>
    <w:rPr>
      <w:rFonts w:ascii="Proxima Nova" w:cs="Proxima Nova" w:eastAsia="Proxima Nova" w:hAnsi="Proxima Nova"/>
      <w:color w:val="999999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roximaNova-regular.ttf"/><Relationship Id="rId2" Type="http://schemas.openxmlformats.org/officeDocument/2006/relationships/font" Target="fonts/ProximaNova-bold.ttf"/><Relationship Id="rId3" Type="http://schemas.openxmlformats.org/officeDocument/2006/relationships/font" Target="fonts/ProximaNova-italic.ttf"/><Relationship Id="rId4" Type="http://schemas.openxmlformats.org/officeDocument/2006/relationships/font" Target="fonts/ProximaNova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